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4D" w:rsidRPr="00A43FEB" w:rsidRDefault="0023164D" w:rsidP="0023164D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 w:rsidRPr="006D680D">
        <w:rPr>
          <w:rFonts w:ascii="Times New Roman" w:hAnsi="Times New Roman"/>
          <w:bCs w:val="0"/>
          <w:sz w:val="28"/>
          <w:szCs w:val="28"/>
        </w:rPr>
        <w:t xml:space="preserve">Звіт про </w:t>
      </w:r>
      <w:r w:rsidRPr="0044247F">
        <w:rPr>
          <w:rFonts w:ascii="Times New Roman" w:hAnsi="Times New Roman"/>
          <w:bCs w:val="0"/>
          <w:sz w:val="28"/>
          <w:szCs w:val="28"/>
        </w:rPr>
        <w:t xml:space="preserve">проведення електронних </w:t>
      </w:r>
      <w:r>
        <w:rPr>
          <w:rFonts w:ascii="Times New Roman" w:hAnsi="Times New Roman"/>
          <w:bCs w:val="0"/>
          <w:sz w:val="28"/>
          <w:szCs w:val="28"/>
        </w:rPr>
        <w:t xml:space="preserve">консультацій з громадськістю </w:t>
      </w:r>
      <w:r w:rsidRPr="004B2F07">
        <w:rPr>
          <w:rFonts w:ascii="Times New Roman" w:hAnsi="Times New Roman"/>
          <w:bCs w:val="0"/>
          <w:sz w:val="28"/>
          <w:szCs w:val="28"/>
        </w:rPr>
        <w:t>що</w:t>
      </w:r>
      <w:r>
        <w:rPr>
          <w:rFonts w:ascii="Times New Roman" w:hAnsi="Times New Roman"/>
          <w:bCs w:val="0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Cs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звіту про виконання у 2019 році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AE1E69">
        <w:rPr>
          <w:rFonts w:ascii="Times New Roman" w:hAnsi="Times New Roman"/>
          <w:sz w:val="28"/>
          <w:szCs w:val="28"/>
        </w:rPr>
        <w:t>Програми покращання матеріально-технічного забезпечення заходів територіальної оборони,  військових частин та правоохоронних органів, які беруть участь в антитерористичній операції та дислокуються на території</w:t>
      </w:r>
      <w:r>
        <w:rPr>
          <w:rFonts w:ascii="Times New Roman" w:hAnsi="Times New Roman"/>
          <w:sz w:val="28"/>
          <w:szCs w:val="28"/>
        </w:rPr>
        <w:t xml:space="preserve"> Чернігівської області,  на 2019 </w:t>
      </w:r>
      <w:r w:rsidRPr="00AE1E69">
        <w:rPr>
          <w:rFonts w:ascii="Times New Roman" w:hAnsi="Times New Roman"/>
          <w:sz w:val="28"/>
          <w:szCs w:val="28"/>
        </w:rPr>
        <w:t>рік</w:t>
      </w:r>
    </w:p>
    <w:p w:rsidR="0023164D" w:rsidRPr="00367524" w:rsidRDefault="0023164D" w:rsidP="0023164D"/>
    <w:p w:rsidR="0023164D" w:rsidRDefault="0023164D" w:rsidP="0023164D">
      <w:pPr>
        <w:pStyle w:val="3"/>
        <w:spacing w:before="0" w:after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/>
          <w:b w:val="0"/>
          <w:sz w:val="28"/>
          <w:szCs w:val="28"/>
        </w:rPr>
        <w:t>З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на офіційному сайті Чернігівської обласної державної адміністрації </w:t>
      </w:r>
      <w:r w:rsidRPr="006D680D">
        <w:rPr>
          <w:rFonts w:ascii="Times New Roman" w:hAnsi="Times New Roman"/>
          <w:b w:val="0"/>
          <w:sz w:val="28"/>
          <w:szCs w:val="28"/>
          <w:shd w:val="clear" w:color="auto" w:fill="FFFFFF"/>
        </w:rPr>
        <w:t>Департаментом з питань цивільного захисту та оборонної роботи облдержадміністрації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був розміщений </w:t>
      </w:r>
      <w:r>
        <w:rPr>
          <w:rFonts w:ascii="Times New Roman" w:hAnsi="Times New Roman"/>
          <w:b w:val="0"/>
          <w:sz w:val="28"/>
          <w:szCs w:val="28"/>
        </w:rPr>
        <w:t>проект звіту про виконання у 2019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році </w:t>
      </w:r>
      <w:r w:rsidRPr="00AE1E69">
        <w:rPr>
          <w:rFonts w:ascii="Times New Roman" w:hAnsi="Times New Roman"/>
          <w:b w:val="0"/>
          <w:sz w:val="28"/>
          <w:szCs w:val="28"/>
        </w:rPr>
        <w:t>Програми покращання матеріально-технічного забезпечення заходів територіальної оборони,  військових частин та правоохоронних органів, які беруть участь в антитерористичній операції та дислокуються на території Чернігівської област</w:t>
      </w:r>
      <w:r>
        <w:rPr>
          <w:rFonts w:ascii="Times New Roman" w:hAnsi="Times New Roman"/>
          <w:b w:val="0"/>
          <w:sz w:val="28"/>
          <w:szCs w:val="28"/>
        </w:rPr>
        <w:t>і,  на 2019рік.</w:t>
      </w:r>
    </w:p>
    <w:bookmarkEnd w:id="0"/>
    <w:p w:rsidR="0023164D" w:rsidRPr="00DD0BBA" w:rsidRDefault="0023164D" w:rsidP="0023164D">
      <w:pPr>
        <w:pStyle w:val="2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Програмою передбачено забезпечення проведення заходів та навчань з територіальної оборони, надання допомоги військовим частинам та правоохоронним органам, які дислокуються на території Чернігівської області, з покращення забезпечення особового складу спорядженням та сучасними матеріально-технічними засобами, що не передбачені табелем оснащення, закупівлі обладнання, будівельних та інших матеріалів для облаштування позицій військ і блокпостів, надання послуг з транспортних перевезень військовозобов’язаних, військовослужбовців, співробітників правоохоронних органів до військових частин,  зони проведення операції об’єднаних сил та у зворотному напрямку.</w:t>
      </w:r>
    </w:p>
    <w:p w:rsidR="0023164D" w:rsidRPr="00642355" w:rsidRDefault="0023164D" w:rsidP="0023164D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>Проект звіту передбачає інформацію про проведення заходів</w:t>
      </w:r>
      <w:r>
        <w:rPr>
          <w:sz w:val="28"/>
          <w:szCs w:val="28"/>
        </w:rPr>
        <w:t xml:space="preserve"> програми, закупівля будівельних та інших матеріалів, обладнання, надання послуг з транспортних перевезень військовозобов’язаних, військовослужбовців. </w:t>
      </w:r>
    </w:p>
    <w:p w:rsidR="0023164D" w:rsidRPr="00DE41C1" w:rsidRDefault="0023164D" w:rsidP="0023164D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 xml:space="preserve">За час обговорення проекту звіту, </w:t>
      </w:r>
      <w:r w:rsidRPr="00AE1E69">
        <w:rPr>
          <w:sz w:val="28"/>
          <w:szCs w:val="28"/>
          <w:shd w:val="clear" w:color="auto" w:fill="FFFFFF"/>
        </w:rPr>
        <w:t xml:space="preserve">з </w:t>
      </w:r>
      <w:r>
        <w:rPr>
          <w:rStyle w:val="a8"/>
          <w:b w:val="0"/>
          <w:sz w:val="28"/>
          <w:szCs w:val="28"/>
          <w:shd w:val="clear" w:color="auto" w:fill="FFFFFF"/>
        </w:rPr>
        <w:t>15 по 29 січня 2020</w:t>
      </w:r>
      <w:r w:rsidRPr="00AE1E69">
        <w:rPr>
          <w:rStyle w:val="a8"/>
          <w:b w:val="0"/>
          <w:sz w:val="28"/>
          <w:szCs w:val="28"/>
          <w:shd w:val="clear" w:color="auto" w:fill="FFFFFF"/>
        </w:rPr>
        <w:t> року</w:t>
      </w:r>
      <w:r w:rsidRPr="00DE41C1">
        <w:rPr>
          <w:sz w:val="28"/>
          <w:szCs w:val="28"/>
        </w:rPr>
        <w:t>, зауважень та пропозицій щодо його змісту не надходило.</w:t>
      </w:r>
    </w:p>
    <w:p w:rsidR="0023164D" w:rsidRPr="006D680D" w:rsidRDefault="0023164D" w:rsidP="0023164D">
      <w:pPr>
        <w:ind w:firstLine="851"/>
        <w:jc w:val="both"/>
        <w:rPr>
          <w:sz w:val="28"/>
          <w:szCs w:val="28"/>
        </w:rPr>
      </w:pPr>
    </w:p>
    <w:p w:rsidR="0023164D" w:rsidRPr="006D680D" w:rsidRDefault="0023164D" w:rsidP="0023164D">
      <w:pPr>
        <w:ind w:left="3544"/>
        <w:jc w:val="both"/>
        <w:rPr>
          <w:b/>
          <w:i/>
          <w:sz w:val="28"/>
          <w:szCs w:val="28"/>
        </w:rPr>
      </w:pPr>
      <w:r w:rsidRPr="006D680D"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:rsidR="0023164D" w:rsidRPr="006D680D" w:rsidRDefault="0023164D" w:rsidP="0023164D">
      <w:pPr>
        <w:ind w:left="357" w:right="152" w:firstLine="284"/>
        <w:jc w:val="both"/>
        <w:rPr>
          <w:sz w:val="28"/>
          <w:szCs w:val="28"/>
        </w:rPr>
      </w:pPr>
    </w:p>
    <w:p w:rsidR="0023164D" w:rsidRPr="006D680D" w:rsidRDefault="0023164D" w:rsidP="0023164D">
      <w:pPr>
        <w:ind w:left="357" w:right="152" w:firstLine="284"/>
        <w:jc w:val="both"/>
        <w:rPr>
          <w:sz w:val="28"/>
          <w:szCs w:val="28"/>
        </w:rPr>
      </w:pPr>
    </w:p>
    <w:p w:rsidR="0023164D" w:rsidRPr="001327C0" w:rsidRDefault="0023164D" w:rsidP="0023164D">
      <w:pPr>
        <w:rPr>
          <w:sz w:val="28"/>
          <w:szCs w:val="28"/>
        </w:rPr>
      </w:pPr>
    </w:p>
    <w:p w:rsidR="0023164D" w:rsidRDefault="0023164D" w:rsidP="0023164D"/>
    <w:p w:rsidR="0023164D" w:rsidRPr="00077BAB" w:rsidRDefault="0023164D" w:rsidP="0023164D">
      <w:pPr>
        <w:pStyle w:val="a6"/>
        <w:rPr>
          <w:sz w:val="20"/>
          <w:szCs w:val="20"/>
        </w:rPr>
      </w:pPr>
    </w:p>
    <w:p w:rsidR="00BD1661" w:rsidRDefault="00BD1661"/>
    <w:sectPr w:rsidR="00BD1661" w:rsidSect="00933763">
      <w:headerReference w:type="even" r:id="rId6"/>
      <w:headerReference w:type="default" r:id="rId7"/>
      <w:headerReference w:type="first" r:id="rId8"/>
      <w:pgSz w:w="11907" w:h="16840" w:code="9"/>
      <w:pgMar w:top="1134" w:right="567" w:bottom="709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10" w:rsidRDefault="00D43310" w:rsidP="0023164D">
      <w:r>
        <w:separator/>
      </w:r>
    </w:p>
  </w:endnote>
  <w:endnote w:type="continuationSeparator" w:id="0">
    <w:p w:rsidR="00D43310" w:rsidRDefault="00D43310" w:rsidP="0023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10" w:rsidRDefault="00D43310" w:rsidP="0023164D">
      <w:r>
        <w:separator/>
      </w:r>
    </w:p>
  </w:footnote>
  <w:footnote w:type="continuationSeparator" w:id="0">
    <w:p w:rsidR="00D43310" w:rsidRDefault="00D43310" w:rsidP="0023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82" w:rsidRDefault="00D43310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282" w:rsidRDefault="00D43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82" w:rsidRPr="00882329" w:rsidRDefault="00D43310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4</w:t>
    </w:r>
    <w:r w:rsidRPr="00882329">
      <w:rPr>
        <w:rStyle w:val="a5"/>
        <w:sz w:val="24"/>
        <w:szCs w:val="24"/>
      </w:rPr>
      <w:fldChar w:fldCharType="end"/>
    </w:r>
  </w:p>
  <w:p w:rsidR="00817282" w:rsidRDefault="00D433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29" w:rsidRDefault="00D43310" w:rsidP="008823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4D"/>
    <w:rsid w:val="0023164D"/>
    <w:rsid w:val="00BD1661"/>
    <w:rsid w:val="00D43310"/>
    <w:rsid w:val="00DA1C61"/>
    <w:rsid w:val="00E7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B9A722-B044-4152-9753-A5FF5EC8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316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3164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231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16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3164D"/>
  </w:style>
  <w:style w:type="paragraph" w:styleId="a6">
    <w:name w:val="Body Text"/>
    <w:basedOn w:val="a"/>
    <w:link w:val="a7"/>
    <w:rsid w:val="0023164D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2316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Strong"/>
    <w:uiPriority w:val="22"/>
    <w:qFormat/>
    <w:rsid w:val="0023164D"/>
    <w:rPr>
      <w:b/>
      <w:bCs/>
    </w:rPr>
  </w:style>
  <w:style w:type="paragraph" w:styleId="2">
    <w:name w:val="Body Text 2"/>
    <w:basedOn w:val="a"/>
    <w:link w:val="20"/>
    <w:rsid w:val="002316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31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164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16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2020-02-03T10:03:00Z</dcterms:created>
  <dcterms:modified xsi:type="dcterms:W3CDTF">2020-02-03T10:04:00Z</dcterms:modified>
</cp:coreProperties>
</file>